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AB" w:rsidRPr="00340BAB" w:rsidRDefault="00340BAB" w:rsidP="00340BAB">
      <w:pPr>
        <w:rPr>
          <w:rFonts w:ascii="Nirmala UI" w:hAnsi="Nirmala UI" w:cs="Nirmala UI"/>
          <w:b/>
          <w:bCs/>
          <w:sz w:val="32"/>
          <w:szCs w:val="32"/>
          <w:lang w:bidi="hi-IN"/>
        </w:rPr>
      </w:pPr>
      <w:bookmarkStart w:id="0" w:name="_GoBack"/>
      <w:bookmarkEnd w:id="0"/>
      <w:r w:rsidRPr="00340BAB">
        <w:rPr>
          <w:rFonts w:ascii="Nirmala UI" w:hAnsi="Nirmala UI" w:cs="Nirmala UI" w:hint="cs"/>
          <w:b/>
          <w:bCs/>
          <w:sz w:val="32"/>
          <w:szCs w:val="32"/>
          <w:cs/>
          <w:lang w:bidi="hi-IN"/>
        </w:rPr>
        <w:t>केन्द्रीय</w:t>
      </w:r>
      <w:r w:rsidRPr="00340BAB">
        <w:rPr>
          <w:rFonts w:ascii="Nirmala UI" w:hAnsi="Nirmala UI" w:cs="Nirmala UI"/>
          <w:b/>
          <w:bCs/>
          <w:sz w:val="32"/>
          <w:szCs w:val="32"/>
          <w:lang w:bidi="hi-IN"/>
        </w:rPr>
        <w:t xml:space="preserve"> </w:t>
      </w:r>
      <w:r w:rsidRPr="00340BAB">
        <w:rPr>
          <w:rFonts w:ascii="Nirmala UI" w:hAnsi="Nirmala UI" w:cs="Nirmala UI"/>
          <w:b/>
          <w:bCs/>
          <w:sz w:val="32"/>
          <w:szCs w:val="32"/>
          <w:cs/>
          <w:lang w:bidi="hi-IN"/>
        </w:rPr>
        <w:t>लोक सूचना अधिकारी (सी</w:t>
      </w:r>
      <w:r w:rsidR="006B21B8">
        <w:rPr>
          <w:rFonts w:ascii="Nirmala UI" w:hAnsi="Nirmala UI" w:cs="Nirmala UI"/>
          <w:b/>
          <w:bCs/>
          <w:sz w:val="32"/>
          <w:szCs w:val="32"/>
          <w:lang w:bidi="hi-IN"/>
        </w:rPr>
        <w:t>.</w:t>
      </w:r>
      <w:r w:rsidRPr="00340BAB">
        <w:rPr>
          <w:rFonts w:ascii="Nirmala UI" w:hAnsi="Nirmala UI" w:cs="Nirmala UI"/>
          <w:b/>
          <w:bCs/>
          <w:sz w:val="32"/>
          <w:szCs w:val="32"/>
          <w:cs/>
          <w:lang w:bidi="hi-IN"/>
        </w:rPr>
        <w:t>पी</w:t>
      </w:r>
      <w:r w:rsidR="006B21B8">
        <w:rPr>
          <w:rFonts w:ascii="Nirmala UI" w:hAnsi="Nirmala UI" w:cs="Nirmala UI"/>
          <w:b/>
          <w:bCs/>
          <w:sz w:val="32"/>
          <w:szCs w:val="32"/>
          <w:lang w:bidi="hi-IN"/>
        </w:rPr>
        <w:t>.</w:t>
      </w:r>
      <w:r w:rsidRPr="00340BAB">
        <w:rPr>
          <w:rFonts w:ascii="Nirmala UI" w:hAnsi="Nirmala UI" w:cs="Nirmala UI"/>
          <w:b/>
          <w:bCs/>
          <w:sz w:val="32"/>
          <w:szCs w:val="32"/>
          <w:cs/>
          <w:lang w:bidi="hi-IN"/>
        </w:rPr>
        <w:t>आई</w:t>
      </w:r>
      <w:r w:rsidR="006B21B8">
        <w:rPr>
          <w:rFonts w:ascii="Nirmala UI" w:hAnsi="Nirmala UI" w:cs="Nirmala UI"/>
          <w:b/>
          <w:bCs/>
          <w:sz w:val="32"/>
          <w:szCs w:val="32"/>
          <w:lang w:bidi="hi-IN"/>
        </w:rPr>
        <w:t>.</w:t>
      </w:r>
      <w:r w:rsidRPr="00340BAB">
        <w:rPr>
          <w:rFonts w:ascii="Nirmala UI" w:hAnsi="Nirmala UI" w:cs="Nirmala UI"/>
          <w:b/>
          <w:bCs/>
          <w:sz w:val="32"/>
          <w:szCs w:val="32"/>
          <w:cs/>
          <w:lang w:bidi="hi-IN"/>
        </w:rPr>
        <w:t>ओ</w:t>
      </w:r>
      <w:r w:rsidR="006B21B8">
        <w:rPr>
          <w:rFonts w:ascii="Nirmala UI" w:hAnsi="Nirmala UI" w:cs="Nirmala UI"/>
          <w:b/>
          <w:bCs/>
          <w:sz w:val="32"/>
          <w:szCs w:val="32"/>
          <w:lang w:bidi="hi-IN"/>
        </w:rPr>
        <w:t>.</w:t>
      </w:r>
      <w:r w:rsidRPr="00340BAB">
        <w:rPr>
          <w:rFonts w:ascii="Nirmala UI" w:hAnsi="Nirmala UI" w:cs="Nirmala UI"/>
          <w:b/>
          <w:bCs/>
          <w:sz w:val="32"/>
          <w:szCs w:val="32"/>
          <w:cs/>
          <w:lang w:bidi="hi-IN"/>
        </w:rPr>
        <w:t xml:space="preserve">) - </w:t>
      </w:r>
      <w:r w:rsidR="002A418D" w:rsidRPr="00340BAB">
        <w:rPr>
          <w:rFonts w:ascii="Nirmala UI" w:hAnsi="Nirmala UI" w:cs="Nirmala UI" w:hint="cs"/>
          <w:b/>
          <w:bCs/>
          <w:sz w:val="32"/>
          <w:szCs w:val="32"/>
          <w:cs/>
          <w:lang w:bidi="hi-IN"/>
        </w:rPr>
        <w:t>केन्द्रीय</w:t>
      </w:r>
      <w:r w:rsidR="002A418D" w:rsidRPr="00340BAB">
        <w:rPr>
          <w:rFonts w:ascii="Nirmala UI" w:hAnsi="Nirmala UI" w:cs="Nirmala UI"/>
          <w:b/>
          <w:bCs/>
          <w:sz w:val="32"/>
          <w:szCs w:val="32"/>
          <w:lang w:bidi="hi-IN"/>
        </w:rPr>
        <w:t xml:space="preserve"> </w:t>
      </w:r>
      <w:r w:rsidRPr="00340BAB">
        <w:rPr>
          <w:rFonts w:ascii="Nirmala UI" w:hAnsi="Nirmala UI" w:cs="Nirmala UI"/>
          <w:b/>
          <w:bCs/>
          <w:sz w:val="32"/>
          <w:szCs w:val="32"/>
          <w:cs/>
          <w:lang w:bidi="hi-IN"/>
        </w:rPr>
        <w:t>कार्यालय</w:t>
      </w:r>
    </w:p>
    <w:p w:rsidR="00340BAB" w:rsidRDefault="00340BAB" w:rsidP="00340BAB">
      <w:pPr>
        <w:jc w:val="center"/>
        <w:rPr>
          <w:rFonts w:ascii="Nirmala UI" w:hAnsi="Nirmala UI" w:cs="Nirmala UI"/>
          <w:b/>
          <w:bCs/>
          <w:sz w:val="28"/>
          <w:szCs w:val="28"/>
          <w:lang w:bidi="hi-IN"/>
        </w:rPr>
      </w:pP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900"/>
        <w:gridCol w:w="3060"/>
        <w:gridCol w:w="3150"/>
        <w:gridCol w:w="2970"/>
      </w:tblGrid>
      <w:tr w:rsidR="00340BAB" w:rsidTr="00885052">
        <w:tc>
          <w:tcPr>
            <w:tcW w:w="900" w:type="dxa"/>
          </w:tcPr>
          <w:p w:rsidR="0054288D" w:rsidRDefault="0054288D" w:rsidP="00340BAB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bidi="hi-IN"/>
              </w:rPr>
            </w:pPr>
          </w:p>
          <w:p w:rsidR="00340BAB" w:rsidRPr="00AA3D49" w:rsidRDefault="007F7EBD" w:rsidP="00340BAB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क्रमांक</w:t>
            </w:r>
          </w:p>
        </w:tc>
        <w:tc>
          <w:tcPr>
            <w:tcW w:w="3060" w:type="dxa"/>
          </w:tcPr>
          <w:p w:rsidR="0054288D" w:rsidRDefault="0054288D" w:rsidP="007F7EBD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bidi="hi-IN"/>
              </w:rPr>
            </w:pPr>
          </w:p>
          <w:p w:rsidR="00340BAB" w:rsidRPr="00AA3D49" w:rsidRDefault="007F7EBD" w:rsidP="007F7EBD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पदनाम</w:t>
            </w:r>
            <w:r w:rsidRPr="00AA3D4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एवं</w:t>
            </w:r>
            <w:r w:rsidRPr="00AA3D4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विभाग</w:t>
            </w:r>
            <w:r w:rsidRPr="00AA3D4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3150" w:type="dxa"/>
          </w:tcPr>
          <w:p w:rsidR="0054288D" w:rsidRDefault="0054288D" w:rsidP="00340BAB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bidi="hi-IN"/>
              </w:rPr>
            </w:pPr>
          </w:p>
          <w:p w:rsidR="00340BAB" w:rsidRPr="00AA3D49" w:rsidRDefault="007F7EBD" w:rsidP="00340BAB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ईमेल</w:t>
            </w:r>
            <w:r w:rsidRPr="00AA3D4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और</w:t>
            </w:r>
            <w:r w:rsidRPr="00AA3D4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AA3D4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पता</w:t>
            </w:r>
          </w:p>
        </w:tc>
        <w:tc>
          <w:tcPr>
            <w:tcW w:w="2970" w:type="dxa"/>
          </w:tcPr>
          <w:p w:rsidR="007F7EBD" w:rsidRPr="00AA3D49" w:rsidRDefault="00AA3D49" w:rsidP="00AA3D49">
            <w:pPr>
              <w:rPr>
                <w:rFonts w:ascii="Nirmala UI" w:hAnsi="Nirmala UI" w:cs="Nirmala UI"/>
                <w:b/>
                <w:bCs/>
              </w:rPr>
            </w:pPr>
            <w:r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केन्द्रीय</w:t>
            </w:r>
            <w:r w:rsidRPr="00AA3D4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कार्यालय में</w:t>
            </w:r>
            <w:r w:rsidRPr="00AA3D4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के</w:t>
            </w:r>
            <w:r w:rsidRPr="00AA3D49">
              <w:rPr>
                <w:rFonts w:ascii="Nirmala UI" w:hAnsi="Nirmala UI" w:cs="Nirmala UI"/>
                <w:b/>
                <w:bCs/>
                <w:lang w:bidi="hi-IN"/>
              </w:rPr>
              <w:t>.</w:t>
            </w:r>
            <w:r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लो</w:t>
            </w:r>
            <w:r w:rsidRPr="00AA3D49">
              <w:rPr>
                <w:rFonts w:ascii="Nirmala UI" w:hAnsi="Nirmala UI" w:cs="Nirmala UI"/>
                <w:b/>
                <w:bCs/>
                <w:lang w:bidi="hi-IN"/>
              </w:rPr>
              <w:t>.</w:t>
            </w:r>
            <w:r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सू</w:t>
            </w:r>
            <w:r w:rsidRPr="00AA3D49">
              <w:rPr>
                <w:rFonts w:ascii="Nirmala UI" w:hAnsi="Nirmala UI" w:cs="Nirmala UI"/>
                <w:b/>
                <w:bCs/>
                <w:lang w:bidi="hi-IN"/>
              </w:rPr>
              <w:t>.</w:t>
            </w:r>
            <w:r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अ</w:t>
            </w:r>
            <w:r w:rsidR="007F7EBD" w:rsidRPr="00AA3D4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7F7EBD"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</w:t>
            </w:r>
            <w:r w:rsidR="007F7EBD" w:rsidRPr="00AA3D4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7F7EBD"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विभागवार</w:t>
            </w:r>
            <w:r w:rsidR="007F7EBD" w:rsidRPr="00AA3D4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7F7EBD"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अधिकार</w:t>
            </w:r>
            <w:r w:rsidR="007F7EBD" w:rsidRPr="00AA3D4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7F7EBD" w:rsidRPr="00AA3D49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क्षेत्र</w:t>
            </w:r>
          </w:p>
          <w:p w:rsidR="00340BAB" w:rsidRPr="00AA3D49" w:rsidRDefault="00340BAB" w:rsidP="00AA3D49">
            <w:pPr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</w:p>
        </w:tc>
      </w:tr>
      <w:tr w:rsidR="00340BAB" w:rsidTr="00885052">
        <w:tc>
          <w:tcPr>
            <w:tcW w:w="900" w:type="dxa"/>
          </w:tcPr>
          <w:p w:rsidR="00340BAB" w:rsidRPr="00E47B61" w:rsidRDefault="00E47B61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>
              <w:rPr>
                <w:rFonts w:ascii="Nirmala UI" w:hAnsi="Nirmala UI" w:cs="Nirmala UI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340BAB" w:rsidRPr="0054288D" w:rsidRDefault="002A418D" w:rsidP="00E47B61">
            <w:pPr>
              <w:jc w:val="both"/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उप महाप्रबंधक- वसूली विभाग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केन्द्रीय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</w:p>
        </w:tc>
        <w:tc>
          <w:tcPr>
            <w:tcW w:w="3150" w:type="dxa"/>
          </w:tcPr>
          <w:p w:rsidR="00340BAB" w:rsidRPr="0054288D" w:rsidRDefault="001B0370" w:rsidP="002A418D">
            <w:pPr>
              <w:jc w:val="both"/>
              <w:rPr>
                <w:rFonts w:ascii="Nirmala UI" w:hAnsi="Nirmala UI" w:cs="Nirmala UI"/>
                <w:b/>
                <w:bCs/>
              </w:rPr>
            </w:pPr>
            <w:hyperlink r:id="rId5">
              <w:proofErr w:type="spellStart"/>
              <w:r w:rsidR="002A418D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dgmrecovery@centralbank</w:t>
              </w:r>
              <w:proofErr w:type="spellEnd"/>
              <w:r w:rsidR="002A418D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.</w:t>
              </w:r>
            </w:hyperlink>
            <w:r w:rsidR="002A418D" w:rsidRPr="0054288D">
              <w:rPr>
                <w:rFonts w:ascii="Nirmala UI" w:hAnsi="Nirmala UI" w:cs="Nirmala UI"/>
                <w:color w:val="0000FF"/>
                <w:spacing w:val="1"/>
              </w:rPr>
              <w:t xml:space="preserve"> </w:t>
            </w:r>
            <w:hyperlink r:id="rId6">
              <w:r w:rsidR="002A418D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co.in</w:t>
              </w:r>
            </w:hyperlink>
            <w:r w:rsidR="002A418D" w:rsidRPr="0054288D">
              <w:rPr>
                <w:rFonts w:ascii="Nirmala UI" w:hAnsi="Nirmala UI" w:cs="Nirmala UI"/>
                <w:color w:val="0000FF"/>
                <w:spacing w:val="1"/>
              </w:rPr>
              <w:t xml:space="preserve"> </w:t>
            </w:r>
          </w:p>
          <w:p w:rsidR="002A418D" w:rsidRPr="0054288D" w:rsidRDefault="002A418D" w:rsidP="002A418D">
            <w:pPr>
              <w:jc w:val="both"/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</w:t>
            </w:r>
            <w:r w:rsidRPr="0054288D">
              <w:rPr>
                <w:rFonts w:ascii="Nirmala UI" w:hAnsi="Nirmala UI" w:cs="Nirmala UI"/>
                <w:lang w:bidi="hi-IN"/>
              </w:rPr>
              <w:t xml:space="preserve">: </w:t>
            </w:r>
            <w:r w:rsidRPr="0054288D">
              <w:rPr>
                <w:rFonts w:ascii="Nirmala UI" w:hAnsi="Nirmala UI" w:cs="Nirmala UI"/>
              </w:rPr>
              <w:t>12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वीं मंजिल</w:t>
            </w:r>
            <w:r w:rsidR="00E47B61" w:rsidRPr="0054288D">
              <w:rPr>
                <w:rFonts w:ascii="Nirmala UI" w:hAnsi="Nirmala UI" w:cs="Nirmala UI"/>
              </w:rPr>
              <w:t>,</w:t>
            </w:r>
            <w:r w:rsidR="00885052" w:rsidRPr="0054288D">
              <w:rPr>
                <w:rFonts w:ascii="Nirmala UI" w:hAnsi="Nirmala UI" w:cs="Nirmala UI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चंदर</w:t>
            </w:r>
            <w:r w:rsidR="00885052"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मुखी नरीमन</w:t>
            </w:r>
            <w:r w:rsidR="00E47B61" w:rsidRPr="0054288D">
              <w:rPr>
                <w:rFonts w:ascii="Nirmala UI" w:hAnsi="Nirmala UI" w:cs="Nirmala UI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प्वाइंट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मुंबई </w:t>
            </w:r>
            <w:r w:rsidR="00A457D5" w:rsidRPr="0054288D">
              <w:rPr>
                <w:rFonts w:ascii="Nirmala UI" w:hAnsi="Nirmala UI" w:cs="Nirmala UI"/>
                <w:lang w:bidi="hi-IN"/>
              </w:rPr>
              <w:t xml:space="preserve">- </w:t>
            </w:r>
            <w:r w:rsidRPr="0054288D">
              <w:rPr>
                <w:rFonts w:ascii="Nirmala UI" w:hAnsi="Nirmala UI" w:cs="Nirmala UI"/>
              </w:rPr>
              <w:t>400021</w:t>
            </w:r>
          </w:p>
        </w:tc>
        <w:tc>
          <w:tcPr>
            <w:tcW w:w="2970" w:type="dxa"/>
          </w:tcPr>
          <w:p w:rsidR="00340BAB" w:rsidRPr="0054288D" w:rsidRDefault="00E47B61" w:rsidP="006B21B8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वसूली</w:t>
            </w:r>
            <w:r w:rsidR="00F64258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/</w:t>
            </w:r>
            <w:r w:rsidR="00F64258">
              <w:rPr>
                <w:rFonts w:ascii="Nirmala UI" w:hAnsi="Nirmala UI" w:cs="Nirmala UI"/>
                <w:lang w:bidi="hi-IN"/>
              </w:rPr>
              <w:t xml:space="preserve"> </w:t>
            </w:r>
            <w:r w:rsidR="00F64258" w:rsidRPr="00F64258">
              <w:rPr>
                <w:rFonts w:ascii="Nirmala UI" w:hAnsi="Nirmala UI" w:cs="Nirmala UI" w:hint="cs"/>
                <w:cs/>
                <w:lang w:bidi="hi-IN"/>
              </w:rPr>
              <w:t>सैम</w:t>
            </w:r>
            <w:r w:rsidR="00F64258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विभाग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="00F53F6F" w:rsidRPr="0054288D">
              <w:rPr>
                <w:rFonts w:ascii="Nirmala UI" w:hAnsi="Nirmala UI" w:cs="Nirmala UI"/>
                <w:cs/>
                <w:lang w:bidi="hi-IN"/>
              </w:rPr>
              <w:t>केन्द्रीय</w:t>
            </w:r>
            <w:r w:rsidR="00F53F6F"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="00F53F6F" w:rsidRPr="0054288D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 से संबंधित विषय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 xml:space="preserve"> ।</w:t>
            </w:r>
          </w:p>
        </w:tc>
      </w:tr>
      <w:tr w:rsidR="00E47B61" w:rsidTr="00885052">
        <w:trPr>
          <w:trHeight w:val="1089"/>
        </w:trPr>
        <w:tc>
          <w:tcPr>
            <w:tcW w:w="900" w:type="dxa"/>
          </w:tcPr>
          <w:p w:rsidR="00E47B61" w:rsidRDefault="00E47B61" w:rsidP="00741198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3060" w:type="dxa"/>
          </w:tcPr>
          <w:p w:rsidR="00E47B61" w:rsidRPr="0054288D" w:rsidRDefault="002A3500" w:rsidP="002A3500">
            <w:pPr>
              <w:pStyle w:val="TableParagraph"/>
              <w:tabs>
                <w:tab w:val="left" w:pos="1334"/>
                <w:tab w:val="left" w:pos="1500"/>
                <w:tab w:val="left" w:pos="1867"/>
              </w:tabs>
              <w:ind w:left="0" w:right="92"/>
              <w:jc w:val="both"/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उप महाप्रबंधक- कृषि </w:t>
            </w:r>
            <w:r w:rsidR="00A1670C" w:rsidRPr="0054288D">
              <w:rPr>
                <w:rFonts w:ascii="Nirmala UI" w:eastAsia="Arial Unicode MS" w:hAnsi="Nirmala UI" w:cs="Nirmala UI"/>
                <w:cs/>
                <w:lang w:bidi="hi-IN"/>
              </w:rPr>
              <w:t>एवं</w:t>
            </w:r>
            <w:r w:rsidR="00A1670C" w:rsidRPr="0054288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ग्रामीण विकास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केन्द्रीय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</w:p>
        </w:tc>
        <w:tc>
          <w:tcPr>
            <w:tcW w:w="3150" w:type="dxa"/>
          </w:tcPr>
          <w:p w:rsidR="00E47B61" w:rsidRPr="0054288D" w:rsidRDefault="001B0370" w:rsidP="00AA3D49">
            <w:pPr>
              <w:pStyle w:val="TableParagraph"/>
              <w:spacing w:line="242" w:lineRule="auto"/>
              <w:ind w:left="0" w:right="97"/>
              <w:rPr>
                <w:rFonts w:ascii="Nirmala UI" w:hAnsi="Nirmala UI" w:cs="Nirmala UI"/>
                <w:color w:val="0000FF"/>
                <w:u w:val="single" w:color="0000FF"/>
              </w:rPr>
            </w:pPr>
            <w:hyperlink r:id="rId7">
              <w:r w:rsidR="00E47B61" w:rsidRPr="0054288D">
                <w:rPr>
                  <w:rFonts w:ascii="Nirmala UI" w:hAnsi="Nirmala UI" w:cs="Nirmala UI"/>
                  <w:color w:val="0000FF"/>
                  <w:spacing w:val="-1"/>
                  <w:u w:val="single" w:color="0000FF"/>
                </w:rPr>
                <w:t>dgmprisec@centralbank.co.</w:t>
              </w:r>
            </w:hyperlink>
            <w:r w:rsidR="00E47B61" w:rsidRPr="0054288D">
              <w:rPr>
                <w:rFonts w:ascii="Nirmala UI" w:hAnsi="Nirmala UI" w:cs="Nirmala UI"/>
                <w:color w:val="0000FF"/>
                <w:spacing w:val="-52"/>
              </w:rPr>
              <w:t xml:space="preserve"> </w:t>
            </w:r>
            <w:hyperlink r:id="rId8">
              <w:r w:rsidR="00E47B61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in</w:t>
              </w:r>
            </w:hyperlink>
          </w:p>
          <w:p w:rsidR="00E47B61" w:rsidRPr="0054288D" w:rsidRDefault="00F53F6F" w:rsidP="00F64258">
            <w:pPr>
              <w:pStyle w:val="TableParagraph"/>
              <w:spacing w:line="242" w:lineRule="auto"/>
              <w:ind w:left="0" w:right="97"/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</w:t>
            </w:r>
            <w:r w:rsidR="002A3500" w:rsidRPr="0054288D">
              <w:rPr>
                <w:rFonts w:ascii="Nirmala UI" w:hAnsi="Nirmala UI" w:cs="Nirmala UI"/>
                <w:cs/>
                <w:lang w:bidi="hi-IN"/>
              </w:rPr>
              <w:t>:</w:t>
            </w:r>
            <w:r w:rsidR="00885052"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दूसरी मंजिल</w:t>
            </w:r>
            <w:r w:rsidRPr="0054288D">
              <w:rPr>
                <w:rFonts w:ascii="Nirmala UI" w:hAnsi="Nirmala UI" w:cs="Nirmala UI"/>
              </w:rPr>
              <w:t>,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 xml:space="preserve"> मुंबई मुख्य कार्यालय भवन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="00F64258">
              <w:rPr>
                <w:rFonts w:ascii="Nirmala UI" w:hAnsi="Nirmala UI" w:cs="Nirmala UI"/>
                <w:cs/>
                <w:lang w:bidi="hi-IN"/>
              </w:rPr>
              <w:t>फोर्ट मुंबई</w:t>
            </w:r>
            <w:r w:rsidR="00F64258">
              <w:rPr>
                <w:rFonts w:ascii="Nirmala UI" w:hAnsi="Nirmala UI" w:cs="Nirmala UI"/>
                <w:lang w:bidi="hi-IN"/>
              </w:rPr>
              <w:t xml:space="preserve"> -</w:t>
            </w:r>
            <w:r w:rsidRPr="0054288D">
              <w:rPr>
                <w:rFonts w:ascii="Nirmala UI" w:hAnsi="Nirmala UI" w:cs="Nirmala UI"/>
              </w:rPr>
              <w:t>40002</w:t>
            </w:r>
            <w:r w:rsidR="00AA3D49" w:rsidRPr="0054288D">
              <w:rPr>
                <w:rFonts w:ascii="Nirmala UI" w:hAnsi="Nirmala UI" w:cs="Nirmala UI"/>
              </w:rPr>
              <w:t>3</w:t>
            </w:r>
          </w:p>
        </w:tc>
        <w:tc>
          <w:tcPr>
            <w:tcW w:w="2970" w:type="dxa"/>
          </w:tcPr>
          <w:p w:rsidR="00E47B61" w:rsidRPr="0054288D" w:rsidRDefault="00F53F6F" w:rsidP="006B21B8">
            <w:pPr>
              <w:pStyle w:val="TableParagraph"/>
              <w:ind w:left="0" w:right="98"/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कृषि </w:t>
            </w:r>
            <w:r w:rsidR="00A1670C" w:rsidRPr="0054288D">
              <w:rPr>
                <w:rFonts w:ascii="Nirmala UI" w:eastAsia="Arial Unicode MS" w:hAnsi="Nirmala UI" w:cs="Nirmala UI"/>
                <w:cs/>
                <w:lang w:bidi="hi-IN"/>
              </w:rPr>
              <w:t>एवं</w:t>
            </w:r>
            <w:r w:rsidR="00A1670C" w:rsidRPr="0054288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ग्रामीण विभाग और वित्तीय संस्थान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="00AA3D49" w:rsidRPr="0054288D">
              <w:rPr>
                <w:rFonts w:ascii="Nirmala UI" w:hAnsi="Nirmala UI" w:cs="Nirmala UI"/>
                <w:cs/>
                <w:lang w:bidi="hi-IN"/>
              </w:rPr>
              <w:t>केन्द्रीय</w:t>
            </w:r>
            <w:r w:rsidR="00AA3D49"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="00AA3D49" w:rsidRPr="0054288D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 से संबंधित विषय</w:t>
            </w:r>
            <w:r w:rsidR="00F64258">
              <w:rPr>
                <w:rFonts w:ascii="Nirmala UI" w:hAnsi="Nirmala UI" w:cs="Nirmala UI"/>
                <w:lang w:bidi="hi-IN"/>
              </w:rPr>
              <w:t xml:space="preserve"> 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>।</w:t>
            </w:r>
          </w:p>
        </w:tc>
      </w:tr>
      <w:tr w:rsidR="002A3500" w:rsidTr="00885052">
        <w:trPr>
          <w:trHeight w:val="684"/>
        </w:trPr>
        <w:tc>
          <w:tcPr>
            <w:tcW w:w="900" w:type="dxa"/>
          </w:tcPr>
          <w:p w:rsidR="002A3500" w:rsidRPr="00885052" w:rsidRDefault="00885052" w:rsidP="00340BAB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2A3500" w:rsidRPr="0054288D" w:rsidRDefault="002A3500" w:rsidP="00B97EE1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उप महाप्रबंधक- क्रेडिट कॉर्पोरेट विभाग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="00885052" w:rsidRPr="0054288D">
              <w:rPr>
                <w:rFonts w:ascii="Nirmala UI" w:hAnsi="Nirmala UI" w:cs="Nirmala UI"/>
                <w:cs/>
                <w:lang w:bidi="hi-IN"/>
              </w:rPr>
              <w:t>केन्द्रीय</w:t>
            </w:r>
            <w:r w:rsidR="00885052"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="00885052" w:rsidRPr="0054288D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4288D">
              <w:rPr>
                <w:rFonts w:ascii="Nirmala UI" w:hAnsi="Nirmala UI" w:cs="Nirmala UI"/>
              </w:rPr>
              <w:t>,</w:t>
            </w:r>
            <w:r w:rsidR="00885052" w:rsidRPr="0054288D">
              <w:rPr>
                <w:rFonts w:ascii="Nirmala UI" w:hAnsi="Nirmala UI" w:cs="Nirmala UI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</w:p>
        </w:tc>
        <w:tc>
          <w:tcPr>
            <w:tcW w:w="3150" w:type="dxa"/>
          </w:tcPr>
          <w:p w:rsidR="00885052" w:rsidRPr="0054288D" w:rsidRDefault="001B0370" w:rsidP="00885052">
            <w:pPr>
              <w:pStyle w:val="TableParagraph"/>
              <w:ind w:left="0"/>
              <w:rPr>
                <w:rFonts w:ascii="Nirmala UI" w:hAnsi="Nirmala UI" w:cs="Nirmala UI"/>
              </w:rPr>
            </w:pPr>
            <w:hyperlink r:id="rId9">
              <w:proofErr w:type="spellStart"/>
              <w:r w:rsidR="00885052" w:rsidRPr="0054288D">
                <w:rPr>
                  <w:rFonts w:ascii="Nirmala UI" w:hAnsi="Nirmala UI" w:cs="Nirmala UI"/>
                  <w:color w:val="0000FF"/>
                  <w:spacing w:val="-1"/>
                  <w:u w:val="single" w:color="0000FF"/>
                </w:rPr>
                <w:t>dgmcrediteast@centralbank</w:t>
              </w:r>
              <w:proofErr w:type="spellEnd"/>
              <w:r w:rsidR="00885052" w:rsidRPr="0054288D">
                <w:rPr>
                  <w:rFonts w:ascii="Nirmala UI" w:hAnsi="Nirmala UI" w:cs="Nirmala UI"/>
                  <w:color w:val="0000FF"/>
                  <w:spacing w:val="-1"/>
                  <w:u w:val="single" w:color="0000FF"/>
                </w:rPr>
                <w:t>.</w:t>
              </w:r>
            </w:hyperlink>
            <w:r w:rsidR="00885052" w:rsidRPr="0054288D">
              <w:rPr>
                <w:rFonts w:ascii="Nirmala UI" w:hAnsi="Nirmala UI" w:cs="Nirmala UI"/>
                <w:color w:val="0000FF"/>
                <w:spacing w:val="-52"/>
              </w:rPr>
              <w:t xml:space="preserve"> </w:t>
            </w:r>
            <w:hyperlink r:id="rId10">
              <w:r w:rsidR="00885052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co.in</w:t>
              </w:r>
            </w:hyperlink>
          </w:p>
          <w:p w:rsidR="002A3500" w:rsidRPr="0054288D" w:rsidRDefault="00885052" w:rsidP="00885052">
            <w:pPr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</w:t>
            </w:r>
            <w:r w:rsidR="00F64258">
              <w:rPr>
                <w:rFonts w:ascii="Nirmala UI" w:hAnsi="Nirmala UI" w:cs="Nirmala UI"/>
              </w:rPr>
              <w:t>: 14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वीं मंजिल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spacing w:val="-1"/>
              </w:rPr>
              <w:t xml:space="preserve">, </w:t>
            </w:r>
            <w:r w:rsidR="005F0196" w:rsidRPr="0054288D">
              <w:rPr>
                <w:rFonts w:ascii="Nirmala UI" w:hAnsi="Nirmala UI" w:cs="Nirmala UI"/>
                <w:cs/>
                <w:lang w:bidi="hi-IN"/>
              </w:rPr>
              <w:t>नरीमन</w:t>
            </w:r>
            <w:r w:rsidR="005F0196" w:rsidRPr="0054288D">
              <w:rPr>
                <w:rFonts w:ascii="Nirmala UI" w:hAnsi="Nirmala UI" w:cs="Nirmala UI"/>
              </w:rPr>
              <w:t xml:space="preserve"> </w:t>
            </w:r>
            <w:r w:rsidR="005F0196" w:rsidRPr="0054288D">
              <w:rPr>
                <w:rFonts w:ascii="Nirmala UI" w:hAnsi="Nirmala UI" w:cs="Nirmala UI"/>
                <w:cs/>
                <w:lang w:bidi="hi-IN"/>
              </w:rPr>
              <w:t>प्वाइंट</w:t>
            </w:r>
            <w:r w:rsidR="005F0196" w:rsidRPr="0054288D">
              <w:rPr>
                <w:rFonts w:ascii="Nirmala UI" w:hAnsi="Nirmala UI" w:cs="Nirmala UI"/>
              </w:rPr>
              <w:t xml:space="preserve">, </w:t>
            </w:r>
            <w:r w:rsidR="005F0196"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  <w:r w:rsidR="00A457D5" w:rsidRPr="0054288D">
              <w:rPr>
                <w:rFonts w:ascii="Nirmala UI" w:hAnsi="Nirmala UI" w:cs="Nirmala UI"/>
                <w:lang w:bidi="hi-IN"/>
              </w:rPr>
              <w:t>-</w:t>
            </w:r>
            <w:r w:rsidR="005F0196" w:rsidRPr="0054288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5F0196" w:rsidRPr="0054288D">
              <w:rPr>
                <w:rFonts w:ascii="Nirmala UI" w:hAnsi="Nirmala UI" w:cs="Nirmala UI"/>
              </w:rPr>
              <w:t>400021</w:t>
            </w:r>
          </w:p>
        </w:tc>
        <w:tc>
          <w:tcPr>
            <w:tcW w:w="2970" w:type="dxa"/>
          </w:tcPr>
          <w:p w:rsidR="002A3500" w:rsidRPr="0054288D" w:rsidRDefault="005F0196" w:rsidP="006B21B8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क्रेडिट और क्रेडिट मॉनिटरिंग विभाग से संबंधित विषय।</w:t>
            </w:r>
          </w:p>
        </w:tc>
      </w:tr>
      <w:tr w:rsidR="00A1670C" w:rsidTr="00885052">
        <w:trPr>
          <w:trHeight w:val="720"/>
        </w:trPr>
        <w:tc>
          <w:tcPr>
            <w:tcW w:w="900" w:type="dxa"/>
          </w:tcPr>
          <w:p w:rsidR="00A1670C" w:rsidRPr="00A457D5" w:rsidRDefault="00A457D5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A457D5">
              <w:rPr>
                <w:rFonts w:ascii="Nirmala UI" w:hAnsi="Nirmala UI" w:cs="Nirmala UI"/>
                <w:sz w:val="28"/>
                <w:szCs w:val="28"/>
              </w:rPr>
              <w:t>4.</w:t>
            </w:r>
          </w:p>
        </w:tc>
        <w:tc>
          <w:tcPr>
            <w:tcW w:w="3060" w:type="dxa"/>
          </w:tcPr>
          <w:p w:rsidR="00A1670C" w:rsidRPr="0054288D" w:rsidRDefault="00A1670C" w:rsidP="00B97EE1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उप महाप्रबंधक- </w:t>
            </w: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>रिटेल उधार विभाग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केन्द्रीय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</w:p>
        </w:tc>
        <w:tc>
          <w:tcPr>
            <w:tcW w:w="3150" w:type="dxa"/>
          </w:tcPr>
          <w:p w:rsidR="00A1670C" w:rsidRPr="00F64258" w:rsidRDefault="001B0370" w:rsidP="00F64258">
            <w:pPr>
              <w:pStyle w:val="TableParagraph"/>
              <w:spacing w:line="242" w:lineRule="auto"/>
              <w:ind w:left="0" w:right="104"/>
              <w:rPr>
                <w:rFonts w:ascii="Nirmala UI" w:hAnsi="Nirmala UI" w:cs="Nirmala UI"/>
                <w:color w:val="0000FF"/>
                <w:u w:val="single" w:color="0000FF"/>
              </w:rPr>
            </w:pPr>
            <w:hyperlink r:id="rId11">
              <w:r w:rsidR="00A1670C" w:rsidRPr="0054288D">
                <w:rPr>
                  <w:rFonts w:ascii="Nirmala UI" w:hAnsi="Nirmala UI" w:cs="Nirmala UI"/>
                  <w:color w:val="0000FF"/>
                  <w:spacing w:val="-1"/>
                  <w:u w:val="single" w:color="0000FF"/>
                </w:rPr>
                <w:t>dgmretail@centralbank.co.i</w:t>
              </w:r>
            </w:hyperlink>
            <w:r w:rsidR="00A1670C" w:rsidRPr="0054288D">
              <w:rPr>
                <w:rFonts w:ascii="Nirmala UI" w:hAnsi="Nirmala UI" w:cs="Nirmala UI"/>
                <w:color w:val="0000FF"/>
                <w:spacing w:val="-52"/>
              </w:rPr>
              <w:t xml:space="preserve"> </w:t>
            </w:r>
            <w:hyperlink r:id="rId12">
              <w:r w:rsidR="00A1670C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n</w:t>
              </w:r>
            </w:hyperlink>
          </w:p>
          <w:p w:rsidR="00A1670C" w:rsidRPr="0054288D" w:rsidRDefault="00A1670C" w:rsidP="00A1670C">
            <w:pPr>
              <w:spacing w:line="276" w:lineRule="auto"/>
              <w:rPr>
                <w:rFonts w:ascii="Nirmala UI" w:eastAsia="Arial Unicode MS" w:hAnsi="Nirmala UI" w:cs="Nirmala UI"/>
                <w:rtl/>
                <w: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पता: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दूसरी मंजिल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>मुंबई मुख्य कार्यालय भवन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फोर्ट मुंबई</w:t>
            </w:r>
            <w:r w:rsidR="00A457D5" w:rsidRPr="0054288D">
              <w:rPr>
                <w:rFonts w:ascii="Nirmala UI" w:hAnsi="Nirmala UI" w:cs="Nirmala UI"/>
                <w:lang w:bidi="hi-IN"/>
              </w:rPr>
              <w:t>-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</w:rPr>
              <w:t>400023</w:t>
            </w:r>
          </w:p>
        </w:tc>
        <w:tc>
          <w:tcPr>
            <w:tcW w:w="2970" w:type="dxa"/>
          </w:tcPr>
          <w:p w:rsidR="00A1670C" w:rsidRPr="0054288D" w:rsidRDefault="00A1670C" w:rsidP="006B21B8">
            <w:pPr>
              <w:rPr>
                <w:rFonts w:ascii="Nirmala UI" w:eastAsia="Arial Unicode MS" w:hAnsi="Nirmala UI" w:cs="Nirmala UI"/>
                <w:lang w:val="en-IN"/>
              </w:rPr>
            </w:pP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>रिटेल उधार विभाग</w:t>
            </w:r>
            <w:r w:rsidRPr="0054288D">
              <w:rPr>
                <w:rFonts w:ascii="Nirmala UI" w:eastAsia="Arial Unicode MS" w:hAnsi="Nirmala UI" w:cs="Nirmala UI"/>
                <w:cs/>
                <w:lang w:val="en-IN" w:bidi="hi-IN"/>
              </w:rPr>
              <w:t xml:space="preserve"> से संबंधित विषय</w:t>
            </w:r>
            <w:r w:rsidRPr="0054288D">
              <w:rPr>
                <w:rFonts w:ascii="Nirmala UI" w:eastAsia="Arial Unicode MS" w:hAnsi="Nirmala UI" w:cs="Nirmala UI"/>
                <w:lang w:val="en-IN"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।</w:t>
            </w:r>
          </w:p>
        </w:tc>
      </w:tr>
      <w:tr w:rsidR="00A1670C" w:rsidTr="00885052">
        <w:trPr>
          <w:trHeight w:val="801"/>
        </w:trPr>
        <w:tc>
          <w:tcPr>
            <w:tcW w:w="900" w:type="dxa"/>
          </w:tcPr>
          <w:p w:rsidR="00A1670C" w:rsidRPr="00A457D5" w:rsidRDefault="00A457D5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A457D5">
              <w:rPr>
                <w:rFonts w:ascii="Nirmala UI" w:hAnsi="Nirmala UI" w:cs="Nirmala UI"/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A1670C" w:rsidRPr="0054288D" w:rsidRDefault="00A1670C" w:rsidP="00B97EE1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उप महाप्रबंधक- </w:t>
            </w:r>
            <w:r w:rsidR="00A457D5" w:rsidRPr="0054288D">
              <w:rPr>
                <w:rFonts w:ascii="Nirmala UI" w:eastAsia="Arial Unicode MS" w:hAnsi="Nirmala UI" w:cs="Nirmala UI"/>
                <w:cs/>
                <w:lang w:bidi="hi-IN"/>
              </w:rPr>
              <w:t>एमएसएमई</w:t>
            </w:r>
            <w:r w:rsidR="00A457D5" w:rsidRPr="0054288D">
              <w:rPr>
                <w:rFonts w:ascii="Nirmala UI" w:eastAsia="Arial Unicode MS" w:hAnsi="Nirmala UI" w:cs="Nirmala UI"/>
              </w:rPr>
              <w:t xml:space="preserve"> </w:t>
            </w:r>
            <w:r w:rsidR="00A457D5" w:rsidRPr="0054288D">
              <w:rPr>
                <w:rFonts w:ascii="Nirmala UI" w:eastAsia="Arial Unicode MS" w:hAnsi="Nirmala UI" w:cs="Nirmala UI"/>
                <w:cs/>
                <w:lang w:bidi="hi-IN"/>
              </w:rPr>
              <w:t xml:space="preserve"> एण्‍ड फिनटेक विभाग</w:t>
            </w:r>
          </w:p>
        </w:tc>
        <w:tc>
          <w:tcPr>
            <w:tcW w:w="3150" w:type="dxa"/>
          </w:tcPr>
          <w:p w:rsidR="00A457D5" w:rsidRPr="0054288D" w:rsidRDefault="001B0370" w:rsidP="00F64258">
            <w:pPr>
              <w:pStyle w:val="TableParagraph"/>
              <w:ind w:left="0" w:right="97"/>
              <w:rPr>
                <w:rFonts w:ascii="Nirmala UI" w:hAnsi="Nirmala UI" w:cs="Nirmala UI"/>
              </w:rPr>
            </w:pPr>
            <w:hyperlink r:id="rId13">
              <w:r w:rsidR="00A457D5" w:rsidRPr="0054288D">
                <w:rPr>
                  <w:rFonts w:ascii="Nirmala UI" w:hAnsi="Nirmala UI" w:cs="Nirmala UI"/>
                  <w:color w:val="0000FF"/>
                  <w:spacing w:val="-1"/>
                  <w:u w:val="single" w:color="0000FF"/>
                </w:rPr>
                <w:t>dgmmsme@centralbank.co.</w:t>
              </w:r>
            </w:hyperlink>
            <w:r w:rsidR="00A457D5" w:rsidRPr="0054288D">
              <w:rPr>
                <w:rFonts w:ascii="Nirmala UI" w:hAnsi="Nirmala UI" w:cs="Nirmala UI"/>
                <w:color w:val="0000FF"/>
                <w:spacing w:val="-52"/>
              </w:rPr>
              <w:t xml:space="preserve"> </w:t>
            </w:r>
            <w:hyperlink r:id="rId14">
              <w:r w:rsidR="00A457D5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in</w:t>
              </w:r>
            </w:hyperlink>
          </w:p>
          <w:p w:rsidR="00A1670C" w:rsidRPr="0054288D" w:rsidRDefault="00A457D5" w:rsidP="00A457D5">
            <w:pPr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पता: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दूसरी मंजिल</w:t>
            </w:r>
            <w:r w:rsidR="00F64258">
              <w:rPr>
                <w:rFonts w:ascii="Nirmala UI" w:hAnsi="Nirmala UI" w:cs="Nirmala UI"/>
                <w:lang w:bidi="hi-IN"/>
              </w:rPr>
              <w:t>,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 xml:space="preserve"> मुंबई मुख्य कार्यालय भवन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फोर्ट मुंबई </w:t>
            </w:r>
            <w:r w:rsidRPr="0054288D">
              <w:rPr>
                <w:rFonts w:ascii="Nirmala UI" w:hAnsi="Nirmala UI" w:cs="Nirmala UI"/>
                <w:lang w:bidi="hi-IN"/>
              </w:rPr>
              <w:t xml:space="preserve">- </w:t>
            </w:r>
            <w:r w:rsidRPr="0054288D">
              <w:rPr>
                <w:rFonts w:ascii="Nirmala UI" w:hAnsi="Nirmala UI" w:cs="Nirmala UI"/>
              </w:rPr>
              <w:t>400023</w:t>
            </w:r>
          </w:p>
        </w:tc>
        <w:tc>
          <w:tcPr>
            <w:tcW w:w="2970" w:type="dxa"/>
          </w:tcPr>
          <w:p w:rsidR="00A1670C" w:rsidRPr="0054288D" w:rsidRDefault="00A457D5" w:rsidP="006B21B8">
            <w:pPr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>एमएसएमई</w:t>
            </w:r>
            <w:r w:rsidRPr="0054288D">
              <w:rPr>
                <w:rFonts w:ascii="Nirmala UI" w:eastAsia="Arial Unicode MS" w:hAnsi="Nirmala UI" w:cs="Nirmala UI"/>
              </w:rPr>
              <w:t xml:space="preserve"> </w:t>
            </w: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 xml:space="preserve"> एण्‍ड फिनटेक विभाग</w:t>
            </w:r>
            <w:r w:rsidRPr="0054288D">
              <w:rPr>
                <w:rFonts w:ascii="Nirmala UI" w:eastAsia="Arial Unicode MS" w:hAnsi="Nirmala UI" w:cs="Nirmala UI"/>
                <w:cs/>
                <w:lang w:val="en-IN" w:bidi="hi-IN"/>
              </w:rPr>
              <w:t xml:space="preserve"> से संबंधित विषय</w:t>
            </w:r>
            <w:r w:rsidRPr="0054288D">
              <w:rPr>
                <w:rFonts w:ascii="Nirmala UI" w:eastAsia="Arial Unicode MS" w:hAnsi="Nirmala UI" w:cs="Nirmala UI"/>
                <w:lang w:val="en-IN"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।</w:t>
            </w:r>
          </w:p>
        </w:tc>
      </w:tr>
      <w:tr w:rsidR="00A1670C" w:rsidTr="00885052">
        <w:trPr>
          <w:trHeight w:val="612"/>
        </w:trPr>
        <w:tc>
          <w:tcPr>
            <w:tcW w:w="900" w:type="dxa"/>
          </w:tcPr>
          <w:p w:rsidR="00A1670C" w:rsidRPr="005D33E6" w:rsidRDefault="005D33E6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5D33E6">
              <w:rPr>
                <w:rFonts w:ascii="Nirmala UI" w:hAnsi="Nirmala UI" w:cs="Nirmala UI"/>
                <w:sz w:val="28"/>
                <w:szCs w:val="28"/>
              </w:rPr>
              <w:t>6.</w:t>
            </w:r>
          </w:p>
        </w:tc>
        <w:tc>
          <w:tcPr>
            <w:tcW w:w="3060" w:type="dxa"/>
          </w:tcPr>
          <w:p w:rsidR="00A1670C" w:rsidRPr="0054288D" w:rsidRDefault="00A1670C" w:rsidP="00B97EE1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उप महाप्रबंधक- बीएसडी </w:t>
            </w:r>
            <w:r w:rsidR="00A457D5" w:rsidRPr="0054288D">
              <w:rPr>
                <w:rFonts w:ascii="Nirmala UI" w:hAnsi="Nirmala UI" w:cs="Nirmala UI"/>
                <w:lang w:bidi="hi-IN"/>
              </w:rPr>
              <w:t>(</w:t>
            </w:r>
            <w:r w:rsidR="00A457D5" w:rsidRPr="0054288D">
              <w:rPr>
                <w:rFonts w:ascii="Nirmala UI" w:eastAsia="Arial Unicode MS" w:hAnsi="Nirmala UI" w:cs="Nirmala UI"/>
                <w:cs/>
                <w:lang w:bidi="hi-IN"/>
              </w:rPr>
              <w:t>बिजनेस सपोर्ट</w:t>
            </w:r>
            <w:r w:rsidR="00A457D5" w:rsidRPr="0054288D">
              <w:rPr>
                <w:rFonts w:ascii="Nirmala UI" w:hAnsi="Nirmala UI" w:cs="Nirmala UI"/>
                <w:lang w:bidi="hi-IN"/>
              </w:rPr>
              <w:t xml:space="preserve">) </w:t>
            </w:r>
          </w:p>
        </w:tc>
        <w:tc>
          <w:tcPr>
            <w:tcW w:w="3150" w:type="dxa"/>
          </w:tcPr>
          <w:p w:rsidR="00A1670C" w:rsidRPr="0054288D" w:rsidRDefault="001B0370" w:rsidP="00A457D5">
            <w:pPr>
              <w:rPr>
                <w:rFonts w:ascii="Nirmala UI" w:hAnsi="Nirmala UI" w:cs="Nirmala UI"/>
                <w:color w:val="0000FF"/>
                <w:spacing w:val="-52"/>
              </w:rPr>
            </w:pPr>
            <w:hyperlink r:id="rId15">
              <w:r w:rsidR="00A457D5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dgmgad@centralbank.co.in</w:t>
              </w:r>
            </w:hyperlink>
            <w:r w:rsidR="00A457D5" w:rsidRPr="0054288D">
              <w:rPr>
                <w:rFonts w:ascii="Nirmala UI" w:hAnsi="Nirmala UI" w:cs="Nirmala UI"/>
                <w:color w:val="0000FF"/>
                <w:spacing w:val="-52"/>
              </w:rPr>
              <w:t xml:space="preserve"> </w:t>
            </w:r>
          </w:p>
          <w:p w:rsidR="00A457D5" w:rsidRPr="0054288D" w:rsidRDefault="00A457D5" w:rsidP="00A457D5">
            <w:pPr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</w:t>
            </w:r>
            <w:r w:rsidRPr="0054288D">
              <w:rPr>
                <w:rFonts w:ascii="Nirmala UI" w:hAnsi="Nirmala UI" w:cs="Nirmala UI"/>
              </w:rPr>
              <w:t xml:space="preserve">: </w:t>
            </w:r>
            <w:r w:rsidR="005D33E6" w:rsidRPr="0054288D">
              <w:rPr>
                <w:rFonts w:ascii="Nirmala UI" w:hAnsi="Nirmala UI" w:cs="Nirmala UI"/>
              </w:rPr>
              <w:t>16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वीं मंजिल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spacing w:val="-1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नरीमन</w:t>
            </w:r>
            <w:r w:rsidRPr="0054288D">
              <w:rPr>
                <w:rFonts w:ascii="Nirmala UI" w:hAnsi="Nirmala UI" w:cs="Nirmala UI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प्वाइंट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  <w:r w:rsidRPr="0054288D">
              <w:rPr>
                <w:rFonts w:ascii="Nirmala UI" w:hAnsi="Nirmala UI" w:cs="Nirmala UI"/>
                <w:lang w:bidi="hi-IN"/>
              </w:rPr>
              <w:t>-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</w:rPr>
              <w:t>400021</w:t>
            </w:r>
          </w:p>
        </w:tc>
        <w:tc>
          <w:tcPr>
            <w:tcW w:w="2970" w:type="dxa"/>
          </w:tcPr>
          <w:p w:rsidR="00A1670C" w:rsidRPr="0054288D" w:rsidRDefault="005D33E6" w:rsidP="006B21B8">
            <w:pPr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बीएसडी </w:t>
            </w:r>
            <w:r w:rsidRPr="0054288D">
              <w:rPr>
                <w:rFonts w:ascii="Nirmala UI" w:hAnsi="Nirmala UI" w:cs="Nirmala UI"/>
                <w:lang w:bidi="hi-IN"/>
              </w:rPr>
              <w:t>(</w:t>
            </w: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>बिजनेस सपोर्ट</w:t>
            </w:r>
            <w:r w:rsidRPr="0054288D">
              <w:rPr>
                <w:rFonts w:ascii="Nirmala UI" w:hAnsi="Nirmala UI" w:cs="Nirmala UI"/>
                <w:lang w:bidi="hi-IN"/>
              </w:rPr>
              <w:t xml:space="preserve">) </w:t>
            </w:r>
            <w:r w:rsidRPr="0054288D">
              <w:rPr>
                <w:rFonts w:ascii="Nirmala UI" w:eastAsia="Arial Unicode MS" w:hAnsi="Nirmala UI" w:cs="Nirmala UI"/>
                <w:cs/>
                <w:lang w:val="en-IN" w:bidi="hi-IN"/>
              </w:rPr>
              <w:t>से संबंधित विषय</w:t>
            </w:r>
            <w:r w:rsidR="006B21B8" w:rsidRPr="0054288D">
              <w:rPr>
                <w:rFonts w:ascii="Nirmala UI" w:hAnsi="Nirmala UI" w:cs="Nirmala UI"/>
                <w:cs/>
                <w:lang w:bidi="hi-IN"/>
              </w:rPr>
              <w:t xml:space="preserve"> ।</w:t>
            </w:r>
          </w:p>
        </w:tc>
      </w:tr>
      <w:tr w:rsidR="00A1670C" w:rsidTr="00885052">
        <w:trPr>
          <w:trHeight w:val="531"/>
        </w:trPr>
        <w:tc>
          <w:tcPr>
            <w:tcW w:w="900" w:type="dxa"/>
          </w:tcPr>
          <w:p w:rsidR="00A1670C" w:rsidRPr="005D33E6" w:rsidRDefault="005D33E6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5D33E6">
              <w:rPr>
                <w:rFonts w:ascii="Nirmala UI" w:hAnsi="Nirmala UI" w:cs="Nirmala UI"/>
                <w:sz w:val="28"/>
                <w:szCs w:val="28"/>
              </w:rPr>
              <w:t>7.</w:t>
            </w:r>
          </w:p>
        </w:tc>
        <w:tc>
          <w:tcPr>
            <w:tcW w:w="3060" w:type="dxa"/>
          </w:tcPr>
          <w:p w:rsidR="00A1670C" w:rsidRPr="0054288D" w:rsidRDefault="00A1670C" w:rsidP="00B97EE1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उप महाप्रबंधक-सतर्कता विभाग</w:t>
            </w:r>
          </w:p>
        </w:tc>
        <w:tc>
          <w:tcPr>
            <w:tcW w:w="3150" w:type="dxa"/>
          </w:tcPr>
          <w:p w:rsidR="00A1670C" w:rsidRPr="0054288D" w:rsidRDefault="001B0370" w:rsidP="005D33E6">
            <w:pPr>
              <w:rPr>
                <w:rFonts w:ascii="Nirmala UI" w:hAnsi="Nirmala UI" w:cs="Nirmala UI"/>
                <w:b/>
                <w:bCs/>
              </w:rPr>
            </w:pPr>
            <w:hyperlink r:id="rId16">
              <w:r w:rsidR="005D33E6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dgmvigil@centralbank.co.in</w:t>
              </w:r>
            </w:hyperlink>
          </w:p>
          <w:p w:rsidR="005D33E6" w:rsidRPr="0054288D" w:rsidRDefault="005D33E6" w:rsidP="005D33E6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पता: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 15/16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बजाज भवन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बैरिस्टर रजनी पटेल मार्ग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नरीमन 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>प्वाइंट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मुंबई</w:t>
            </w:r>
            <w:r w:rsidRPr="0054288D">
              <w:rPr>
                <w:rFonts w:ascii="Nirmala UI" w:hAnsi="Nirmala UI" w:cs="Nirmala UI"/>
              </w:rPr>
              <w:t>-</w:t>
            </w:r>
            <w:r w:rsidR="00F64258">
              <w:rPr>
                <w:rFonts w:ascii="Nirmala UI" w:hAnsi="Nirmala UI" w:cs="Nirmala UI"/>
              </w:rPr>
              <w:t xml:space="preserve"> </w:t>
            </w:r>
            <w:r w:rsidRPr="0054288D">
              <w:rPr>
                <w:rFonts w:ascii="Nirmala UI" w:hAnsi="Nirmala UI" w:cs="Nirmala UI"/>
              </w:rPr>
              <w:t>400 021</w:t>
            </w:r>
          </w:p>
        </w:tc>
        <w:tc>
          <w:tcPr>
            <w:tcW w:w="2970" w:type="dxa"/>
          </w:tcPr>
          <w:p w:rsidR="00A1670C" w:rsidRPr="0054288D" w:rsidRDefault="005D33E6" w:rsidP="006B21B8">
            <w:pPr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सतर्कता विभाग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eastAsia="Arial Unicode MS" w:hAnsi="Nirmala UI" w:cs="Nirmala UI"/>
                <w:cs/>
                <w:lang w:val="en-IN" w:bidi="hi-IN"/>
              </w:rPr>
              <w:t>से संबंधित विषय</w:t>
            </w:r>
            <w:r w:rsidR="00F64258" w:rsidRPr="0054288D">
              <w:rPr>
                <w:rFonts w:ascii="Nirmala UI" w:hAnsi="Nirmala UI" w:cs="Nirmala UI"/>
                <w:cs/>
                <w:lang w:bidi="hi-IN"/>
              </w:rPr>
              <w:t xml:space="preserve"> ।</w:t>
            </w:r>
          </w:p>
        </w:tc>
      </w:tr>
      <w:tr w:rsidR="00A1670C" w:rsidTr="00885052">
        <w:trPr>
          <w:trHeight w:val="621"/>
        </w:trPr>
        <w:tc>
          <w:tcPr>
            <w:tcW w:w="900" w:type="dxa"/>
          </w:tcPr>
          <w:p w:rsidR="00A1670C" w:rsidRPr="005D33E6" w:rsidRDefault="005D33E6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5D33E6">
              <w:rPr>
                <w:rFonts w:ascii="Nirmala UI" w:hAnsi="Nirmala UI" w:cs="Nirmala UI"/>
                <w:sz w:val="28"/>
                <w:szCs w:val="28"/>
              </w:rPr>
              <w:t>8.</w:t>
            </w:r>
          </w:p>
        </w:tc>
        <w:tc>
          <w:tcPr>
            <w:tcW w:w="3060" w:type="dxa"/>
          </w:tcPr>
          <w:p w:rsidR="00A1670C" w:rsidRPr="0054288D" w:rsidRDefault="00A1670C" w:rsidP="00B97EE1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उप महाप्रबंधक- मानव संसाधन विभाग</w:t>
            </w:r>
          </w:p>
        </w:tc>
        <w:tc>
          <w:tcPr>
            <w:tcW w:w="3150" w:type="dxa"/>
          </w:tcPr>
          <w:p w:rsidR="005D33E6" w:rsidRPr="0054288D" w:rsidRDefault="001B0370" w:rsidP="00621A9E">
            <w:pPr>
              <w:rPr>
                <w:rFonts w:ascii="Nirmala UI" w:hAnsi="Nirmala UI" w:cs="Nirmala UI"/>
              </w:rPr>
            </w:pPr>
            <w:hyperlink r:id="rId17">
              <w:r w:rsidR="005D33E6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dgmhrd@centralbank.co.in</w:t>
              </w:r>
            </w:hyperlink>
            <w:r w:rsidR="005D33E6" w:rsidRPr="0054288D">
              <w:rPr>
                <w:rFonts w:ascii="Nirmala UI" w:hAnsi="Nirmala UI" w:cs="Nirmala UI"/>
                <w:color w:val="0000FF"/>
                <w:spacing w:val="1"/>
              </w:rPr>
              <w:t xml:space="preserve"> </w:t>
            </w:r>
          </w:p>
          <w:p w:rsidR="00A1670C" w:rsidRPr="0054288D" w:rsidRDefault="005D33E6" w:rsidP="005D33E6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पता</w:t>
            </w:r>
            <w:r w:rsidRPr="0054288D">
              <w:rPr>
                <w:rFonts w:ascii="Nirmala UI" w:hAnsi="Nirmala UI" w:cs="Nirmala UI"/>
                <w:lang w:bidi="hi-IN"/>
              </w:rPr>
              <w:t xml:space="preserve">: </w:t>
            </w:r>
            <w:r w:rsidRPr="0054288D">
              <w:rPr>
                <w:rFonts w:ascii="Nirmala UI" w:hAnsi="Nirmala UI" w:cs="Nirmala UI"/>
              </w:rPr>
              <w:t>17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वीं मंजिल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चंदर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मुखी नरीमन</w:t>
            </w:r>
            <w:r w:rsidRPr="0054288D">
              <w:rPr>
                <w:rFonts w:ascii="Nirmala UI" w:hAnsi="Nirmala UI" w:cs="Nirmala UI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प्वाइंट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मुंबई </w:t>
            </w:r>
            <w:r w:rsidRPr="0054288D">
              <w:rPr>
                <w:rFonts w:ascii="Nirmala UI" w:hAnsi="Nirmala UI" w:cs="Nirmala UI"/>
                <w:lang w:bidi="hi-IN"/>
              </w:rPr>
              <w:t xml:space="preserve">- </w:t>
            </w:r>
            <w:r w:rsidRPr="0054288D">
              <w:rPr>
                <w:rFonts w:ascii="Nirmala UI" w:hAnsi="Nirmala UI" w:cs="Nirmala UI"/>
              </w:rPr>
              <w:t>400021</w:t>
            </w:r>
          </w:p>
        </w:tc>
        <w:tc>
          <w:tcPr>
            <w:tcW w:w="2970" w:type="dxa"/>
          </w:tcPr>
          <w:p w:rsidR="005D33E6" w:rsidRPr="0054288D" w:rsidRDefault="005D33E6" w:rsidP="006B21B8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पूरे भारत में मा.सं.वि. और स्टाफ प्रशिक्षण महाविद्यालयों / प्रशिक्षण केंद्रों से संबंधित विषय।</w:t>
            </w:r>
          </w:p>
        </w:tc>
      </w:tr>
      <w:tr w:rsidR="005D33E6" w:rsidTr="00885052">
        <w:trPr>
          <w:trHeight w:val="621"/>
        </w:trPr>
        <w:tc>
          <w:tcPr>
            <w:tcW w:w="900" w:type="dxa"/>
          </w:tcPr>
          <w:p w:rsidR="005D33E6" w:rsidRPr="005D33E6" w:rsidRDefault="005D33E6" w:rsidP="00340BAB">
            <w:pPr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5D33E6">
              <w:rPr>
                <w:rFonts w:ascii="Nirmala UI" w:hAnsi="Nirmala UI" w:cs="Nirmala UI"/>
                <w:sz w:val="28"/>
                <w:szCs w:val="28"/>
              </w:rPr>
              <w:t>9.</w:t>
            </w:r>
          </w:p>
        </w:tc>
        <w:tc>
          <w:tcPr>
            <w:tcW w:w="3060" w:type="dxa"/>
          </w:tcPr>
          <w:p w:rsidR="005D33E6" w:rsidRPr="0054288D" w:rsidRDefault="0054288D" w:rsidP="00B97EE1">
            <w:pPr>
              <w:rPr>
                <w:rFonts w:ascii="Nirmala UI" w:hAnsi="Nirmala UI" w:cs="Nirmala UI"/>
                <w:cs/>
                <w:lang w:bidi="hi-IN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उप महाप्रबंधक-</w:t>
            </w:r>
            <w:r w:rsidRPr="0054288D">
              <w:rPr>
                <w:rFonts w:ascii="Nirmala UI" w:hAnsi="Nirmala UI" w:cs="Nirmala UI"/>
                <w:lang w:bidi="hi-IN"/>
              </w:rPr>
              <w:t xml:space="preserve"> </w:t>
            </w: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>योजना</w:t>
            </w:r>
            <w:r w:rsidRPr="0054288D">
              <w:rPr>
                <w:rFonts w:ascii="Nirmala UI" w:eastAsia="Arial Unicode MS" w:hAnsi="Nirmala UI" w:cs="Nirmala UI"/>
              </w:rPr>
              <w:t>,</w:t>
            </w: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 xml:space="preserve">  विकास एवं परिचालन विभाग</w:t>
            </w:r>
            <w:r w:rsidRPr="0054288D">
              <w:rPr>
                <w:rFonts w:ascii="Nirmala UI" w:eastAsia="Arial Unicode MS" w:hAnsi="Nirmala UI" w:cs="Nirmala UI"/>
              </w:rPr>
              <w:t xml:space="preserve"> (</w:t>
            </w:r>
            <w:r w:rsidRPr="0054288D">
              <w:rPr>
                <w:rFonts w:ascii="Nirmala UI" w:eastAsia="Arial Unicode MS" w:hAnsi="Nirmala UI" w:cs="Nirmala UI"/>
                <w:cs/>
                <w:lang w:bidi="hi-IN"/>
              </w:rPr>
              <w:t>पीडीओडी</w:t>
            </w:r>
            <w:r w:rsidRPr="0054288D">
              <w:rPr>
                <w:rFonts w:ascii="Nirmala UI" w:eastAsia="Arial Unicode MS" w:hAnsi="Nirmala UI" w:cs="Nirmala UI"/>
              </w:rPr>
              <w:t>)</w:t>
            </w:r>
          </w:p>
        </w:tc>
        <w:tc>
          <w:tcPr>
            <w:tcW w:w="3150" w:type="dxa"/>
          </w:tcPr>
          <w:p w:rsidR="00621A9E" w:rsidRPr="0054288D" w:rsidRDefault="001B0370" w:rsidP="0054288D">
            <w:pPr>
              <w:rPr>
                <w:rFonts w:ascii="Nirmala UI" w:hAnsi="Nirmala UI" w:cs="Nirmala UI"/>
                <w:lang w:bidi="hi-IN"/>
              </w:rPr>
            </w:pPr>
            <w:hyperlink r:id="rId18">
              <w:r w:rsidR="00621A9E" w:rsidRPr="0054288D">
                <w:rPr>
                  <w:rFonts w:ascii="Nirmala UI" w:hAnsi="Nirmala UI" w:cs="Nirmala UI"/>
                  <w:color w:val="0000FF"/>
                  <w:u w:val="single" w:color="0000FF"/>
                </w:rPr>
                <w:t>dgmoper@centralbank.co.in</w:t>
              </w:r>
            </w:hyperlink>
          </w:p>
          <w:p w:rsidR="00621A9E" w:rsidRPr="0054288D" w:rsidRDefault="00621A9E" w:rsidP="0054288D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>मुंबई मुख्य कार्यालय भवन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दूसरी मंजिल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महात्मा गांधी रोड</w:t>
            </w:r>
            <w:r w:rsidRPr="0054288D">
              <w:rPr>
                <w:rFonts w:ascii="Nirmala UI" w:hAnsi="Nirmala UI" w:cs="Nirmala UI"/>
              </w:rPr>
              <w:t xml:space="preserve">,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फोर्ट</w:t>
            </w:r>
            <w:r w:rsidRPr="0054288D">
              <w:rPr>
                <w:rFonts w:ascii="Nirmala UI" w:hAnsi="Nirmala UI" w:cs="Nirmala UI"/>
              </w:rPr>
              <w:t>,</w:t>
            </w:r>
          </w:p>
          <w:p w:rsidR="005D33E6" w:rsidRPr="0054288D" w:rsidRDefault="00621A9E" w:rsidP="0054288D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मुंबई - </w:t>
            </w:r>
            <w:r w:rsidRPr="0054288D">
              <w:rPr>
                <w:rFonts w:ascii="Nirmala UI" w:hAnsi="Nirmala UI" w:cs="Nirmala UI"/>
              </w:rPr>
              <w:t>400023</w:t>
            </w:r>
          </w:p>
        </w:tc>
        <w:tc>
          <w:tcPr>
            <w:tcW w:w="2970" w:type="dxa"/>
          </w:tcPr>
          <w:p w:rsidR="005D33E6" w:rsidRPr="0054288D" w:rsidRDefault="00621A9E" w:rsidP="006B21B8">
            <w:pPr>
              <w:rPr>
                <w:rFonts w:ascii="Nirmala UI" w:hAnsi="Nirmala UI" w:cs="Nirmala UI"/>
              </w:rPr>
            </w:pP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केन्द्रीय कार्यालय  में नामित उपर्युक्त सभी </w:t>
            </w:r>
            <w:r w:rsidR="0054288D" w:rsidRPr="0054288D">
              <w:rPr>
                <w:rFonts w:ascii="Nirmala UI" w:hAnsi="Nirmala UI" w:cs="Nirmala UI"/>
                <w:cs/>
                <w:lang w:bidi="hi-IN"/>
              </w:rPr>
              <w:t>के</w:t>
            </w:r>
            <w:r w:rsidR="0054288D" w:rsidRPr="0054288D">
              <w:rPr>
                <w:rFonts w:ascii="Nirmala UI" w:hAnsi="Nirmala UI" w:cs="Nirmala UI"/>
                <w:lang w:bidi="hi-IN"/>
              </w:rPr>
              <w:t>.</w:t>
            </w:r>
            <w:r w:rsidR="0054288D" w:rsidRPr="0054288D">
              <w:rPr>
                <w:rFonts w:ascii="Nirmala UI" w:hAnsi="Nirmala UI" w:cs="Nirmala UI"/>
                <w:cs/>
                <w:lang w:bidi="hi-IN"/>
              </w:rPr>
              <w:t>लो</w:t>
            </w:r>
            <w:r w:rsidR="0054288D" w:rsidRPr="0054288D">
              <w:rPr>
                <w:rFonts w:ascii="Nirmala UI" w:hAnsi="Nirmala UI" w:cs="Nirmala UI"/>
                <w:lang w:bidi="hi-IN"/>
              </w:rPr>
              <w:t>.</w:t>
            </w:r>
            <w:r w:rsidR="0054288D" w:rsidRPr="0054288D">
              <w:rPr>
                <w:rFonts w:ascii="Nirmala UI" w:hAnsi="Nirmala UI" w:cs="Nirmala UI"/>
                <w:cs/>
                <w:lang w:bidi="hi-IN"/>
              </w:rPr>
              <w:t>सू</w:t>
            </w:r>
            <w:r w:rsidR="0054288D" w:rsidRPr="0054288D">
              <w:rPr>
                <w:rFonts w:ascii="Nirmala UI" w:hAnsi="Nirmala UI" w:cs="Nirmala UI"/>
                <w:lang w:bidi="hi-IN"/>
              </w:rPr>
              <w:t>.</w:t>
            </w:r>
            <w:r w:rsidR="0054288D" w:rsidRPr="0054288D">
              <w:rPr>
                <w:rFonts w:ascii="Nirmala UI" w:hAnsi="Nirmala UI" w:cs="Nirmala UI"/>
                <w:cs/>
                <w:lang w:bidi="hi-IN"/>
              </w:rPr>
              <w:t>अ</w:t>
            </w:r>
            <w:r w:rsidR="0054288D" w:rsidRPr="0054288D">
              <w:rPr>
                <w:rFonts w:ascii="Nirmala UI" w:hAnsi="Nirmala UI" w:cs="Nirmala UI"/>
                <w:lang w:bidi="hi-IN"/>
              </w:rPr>
              <w:t>.</w:t>
            </w:r>
            <w:r w:rsidR="0054288D" w:rsidRPr="0054288D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विभागों को छोड़कर अन्य सभी विभागों से संबंधित विषय (क्रम संख्या </w:t>
            </w:r>
            <w:r w:rsidRPr="0054288D">
              <w:rPr>
                <w:rFonts w:ascii="Nirmala UI" w:hAnsi="Nirmala UI" w:cs="Nirmala UI"/>
              </w:rPr>
              <w:t xml:space="preserve">1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 xml:space="preserve">से </w:t>
            </w:r>
            <w:r w:rsidRPr="0054288D">
              <w:rPr>
                <w:rFonts w:ascii="Nirmala UI" w:hAnsi="Nirmala UI" w:cs="Nirmala UI"/>
              </w:rPr>
              <w:t xml:space="preserve">8 </w:t>
            </w:r>
            <w:r w:rsidRPr="0054288D">
              <w:rPr>
                <w:rFonts w:ascii="Nirmala UI" w:hAnsi="Nirmala UI" w:cs="Nirmala UI"/>
                <w:cs/>
                <w:lang w:bidi="hi-IN"/>
              </w:rPr>
              <w:t>तक)</w:t>
            </w:r>
            <w:r w:rsidR="006B21B8" w:rsidRPr="0054288D">
              <w:rPr>
                <w:rFonts w:ascii="Nirmala UI" w:hAnsi="Nirmala UI" w:cs="Nirmala UI"/>
                <w:cs/>
                <w:lang w:bidi="hi-IN"/>
              </w:rPr>
              <w:t xml:space="preserve"> ।</w:t>
            </w:r>
          </w:p>
        </w:tc>
      </w:tr>
    </w:tbl>
    <w:p w:rsidR="00340BAB" w:rsidRDefault="00340BAB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A1670C" w:rsidRDefault="00A1670C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54288D" w:rsidRDefault="0054288D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54288D" w:rsidRDefault="0054288D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54288D" w:rsidRDefault="0054288D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54288D" w:rsidRDefault="0054288D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6B21B8" w:rsidRDefault="006B21B8" w:rsidP="00340BAB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:rsidR="00A1670C" w:rsidRPr="006B21B8" w:rsidRDefault="006B21B8" w:rsidP="006B21B8">
      <w:pPr>
        <w:tabs>
          <w:tab w:val="left" w:pos="5547"/>
        </w:tabs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ab/>
      </w:r>
    </w:p>
    <w:sectPr w:rsidR="00A1670C" w:rsidRPr="006B21B8">
      <w:type w:val="continuous"/>
      <w:pgSz w:w="11910" w:h="16840"/>
      <w:pgMar w:top="13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23BF"/>
    <w:rsid w:val="001B0370"/>
    <w:rsid w:val="002A3500"/>
    <w:rsid w:val="002A418D"/>
    <w:rsid w:val="00340BAB"/>
    <w:rsid w:val="0054288D"/>
    <w:rsid w:val="005D33E6"/>
    <w:rsid w:val="005F0196"/>
    <w:rsid w:val="00621A9E"/>
    <w:rsid w:val="006B21B8"/>
    <w:rsid w:val="007F7EBD"/>
    <w:rsid w:val="00801722"/>
    <w:rsid w:val="00885052"/>
    <w:rsid w:val="009330DD"/>
    <w:rsid w:val="00A1670C"/>
    <w:rsid w:val="00A457D5"/>
    <w:rsid w:val="00AA3D49"/>
    <w:rsid w:val="00BC23BF"/>
    <w:rsid w:val="00DF7569"/>
    <w:rsid w:val="00E47B61"/>
    <w:rsid w:val="00F53F6F"/>
    <w:rsid w:val="00F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34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34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mprisec@centralbank.co.in" TargetMode="External"/><Relationship Id="rId13" Type="http://schemas.openxmlformats.org/officeDocument/2006/relationships/hyperlink" Target="mailto:dgmmsme@centralbank.co.in" TargetMode="External"/><Relationship Id="rId18" Type="http://schemas.openxmlformats.org/officeDocument/2006/relationships/hyperlink" Target="mailto:dgmoper@centralbank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mprisec@centralbank.co.in" TargetMode="External"/><Relationship Id="rId12" Type="http://schemas.openxmlformats.org/officeDocument/2006/relationships/hyperlink" Target="mailto:dgmretail@centralbank.co.in" TargetMode="External"/><Relationship Id="rId17" Type="http://schemas.openxmlformats.org/officeDocument/2006/relationships/hyperlink" Target="mailto:dgmhrd@centralbank.co.i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gmvigil@centralbank.co.i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gmrecovery@centralbank.co.in" TargetMode="External"/><Relationship Id="rId11" Type="http://schemas.openxmlformats.org/officeDocument/2006/relationships/hyperlink" Target="mailto:dgmretail@centralbank.co.in" TargetMode="External"/><Relationship Id="rId5" Type="http://schemas.openxmlformats.org/officeDocument/2006/relationships/hyperlink" Target="mailto:dgmrecovery@centralbank.co.in" TargetMode="External"/><Relationship Id="rId15" Type="http://schemas.openxmlformats.org/officeDocument/2006/relationships/hyperlink" Target="mailto:dgmgad@centralbank.co.in" TargetMode="External"/><Relationship Id="rId10" Type="http://schemas.openxmlformats.org/officeDocument/2006/relationships/hyperlink" Target="mailto:dgmcrediteast@centralbank.co.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mcrediteast@centralbank.co.in" TargetMode="External"/><Relationship Id="rId14" Type="http://schemas.openxmlformats.org/officeDocument/2006/relationships/hyperlink" Target="mailto:dgmmsme@centralbank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2022-11-24T08:20:00Z</dcterms:created>
  <dcterms:modified xsi:type="dcterms:W3CDTF">2022-11-28T07:49:00Z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